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4A" w:rsidRPr="00993C4A" w:rsidRDefault="00993C4A" w:rsidP="00993C4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outlineLvl w:val="0"/>
        <w:rPr>
          <w:sz w:val="28"/>
          <w:szCs w:val="28"/>
          <w:lang w:val="cs-CZ"/>
        </w:rPr>
      </w:pPr>
      <w:r w:rsidRPr="00993C4A">
        <w:rPr>
          <w:sz w:val="28"/>
          <w:szCs w:val="28"/>
          <w:lang w:val="cs-CZ"/>
        </w:rPr>
        <w:t xml:space="preserve">Okruhy </w:t>
      </w:r>
      <w:r w:rsidR="00A00039">
        <w:rPr>
          <w:sz w:val="28"/>
          <w:szCs w:val="28"/>
          <w:lang w:val="cs-CZ"/>
        </w:rPr>
        <w:t xml:space="preserve">k </w:t>
      </w:r>
      <w:bookmarkStart w:id="0" w:name="_GoBack"/>
      <w:bookmarkEnd w:id="0"/>
      <w:r w:rsidRPr="00993C4A">
        <w:rPr>
          <w:sz w:val="28"/>
          <w:szCs w:val="28"/>
          <w:lang w:val="cs-CZ"/>
        </w:rPr>
        <w:t>závěrečným zkouškám Studia</w:t>
      </w:r>
      <w:r w:rsidRPr="00993C4A">
        <w:rPr>
          <w:b/>
          <w:sz w:val="28"/>
          <w:szCs w:val="28"/>
          <w:lang w:val="cs-CZ"/>
        </w:rPr>
        <w:t xml:space="preserve"> </w:t>
      </w:r>
      <w:r w:rsidRPr="00993C4A">
        <w:rPr>
          <w:sz w:val="28"/>
          <w:szCs w:val="28"/>
          <w:lang w:val="cs-CZ"/>
        </w:rPr>
        <w:t>k rozšíření odborné kvalifikace</w:t>
      </w:r>
      <w:r w:rsidRPr="00993C4A">
        <w:rPr>
          <w:b/>
          <w:sz w:val="28"/>
          <w:szCs w:val="28"/>
          <w:lang w:val="cs-CZ"/>
        </w:rPr>
        <w:t xml:space="preserve"> Německý jazyk - učitelství pro 2. stupeň základních škol </w:t>
      </w:r>
      <w:r w:rsidRPr="00993C4A">
        <w:rPr>
          <w:sz w:val="28"/>
          <w:szCs w:val="28"/>
          <w:lang w:val="cs-CZ"/>
        </w:rPr>
        <w:t>pro rok</w:t>
      </w:r>
      <w:r w:rsidRPr="00993C4A">
        <w:rPr>
          <w:b/>
          <w:sz w:val="28"/>
          <w:szCs w:val="28"/>
          <w:lang w:val="cs-CZ"/>
        </w:rPr>
        <w:t xml:space="preserve"> </w:t>
      </w:r>
      <w:r w:rsidRPr="00993C4A">
        <w:rPr>
          <w:sz w:val="28"/>
          <w:szCs w:val="28"/>
          <w:lang w:val="cs-CZ"/>
        </w:rPr>
        <w:t>2016</w:t>
      </w:r>
    </w:p>
    <w:p w:rsidR="00993C4A" w:rsidRPr="00993C4A" w:rsidRDefault="00993C4A" w:rsidP="00993C4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sz w:val="28"/>
          <w:szCs w:val="28"/>
          <w:lang w:val="cs-CZ"/>
        </w:rPr>
      </w:pPr>
      <w:r w:rsidRPr="00993C4A">
        <w:rPr>
          <w:sz w:val="28"/>
          <w:szCs w:val="28"/>
          <w:lang w:val="cs-CZ"/>
        </w:rPr>
        <w:t>(program CŽV)</w:t>
      </w:r>
    </w:p>
    <w:p w:rsidR="00993C4A" w:rsidRPr="00993C4A" w:rsidRDefault="00A00039" w:rsidP="00993C4A">
      <w:pPr>
        <w:spacing w:after="150"/>
        <w:rPr>
          <w:rFonts w:ascii="Arial" w:hAnsi="Arial" w:cs="Arial"/>
          <w:b/>
          <w:bCs/>
          <w:color w:val="000000"/>
          <w:sz w:val="18"/>
        </w:rPr>
      </w:pPr>
      <w:hyperlink r:id="rId5" w:history="1">
        <w:r w:rsidR="00993C4A" w:rsidRPr="00A10EE1">
          <w:rPr>
            <w:rFonts w:ascii="Arial" w:hAnsi="Arial" w:cs="Arial"/>
            <w:color w:val="0D72AF"/>
            <w:sz w:val="18"/>
            <w:szCs w:val="18"/>
            <w:u w:val="single"/>
          </w:rPr>
          <w:br/>
        </w:r>
      </w:hyperlink>
    </w:p>
    <w:p w:rsidR="006760AD" w:rsidRPr="00987F54" w:rsidRDefault="006760AD" w:rsidP="006760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GEGENWÄRTIGE SPRACHE</w:t>
      </w:r>
    </w:p>
    <w:p w:rsidR="006760AD" w:rsidRDefault="006760AD" w:rsidP="006760AD">
      <w:pPr>
        <w:rPr>
          <w:b/>
          <w:sz w:val="24"/>
          <w:szCs w:val="24"/>
          <w:u w:val="single"/>
        </w:rPr>
      </w:pPr>
    </w:p>
    <w:p w:rsidR="006760AD" w:rsidRPr="00DC2354" w:rsidRDefault="006760AD" w:rsidP="006760AD">
      <w:pPr>
        <w:rPr>
          <w:b/>
          <w:sz w:val="24"/>
          <w:szCs w:val="24"/>
          <w:u w:val="single"/>
        </w:rPr>
      </w:pPr>
    </w:p>
    <w:p w:rsidR="006760AD" w:rsidRPr="00DC2354" w:rsidRDefault="006760AD" w:rsidP="006760AD">
      <w:pPr>
        <w:rPr>
          <w:sz w:val="24"/>
          <w:szCs w:val="24"/>
        </w:rPr>
      </w:pPr>
      <w:r w:rsidRPr="00DC2354">
        <w:rPr>
          <w:b/>
          <w:sz w:val="24"/>
          <w:szCs w:val="24"/>
          <w:u w:val="single"/>
        </w:rPr>
        <w:t>Phonetik</w:t>
      </w:r>
    </w:p>
    <w:p w:rsidR="00B421FD" w:rsidRPr="00DC2354" w:rsidRDefault="006760AD" w:rsidP="00B421FD">
      <w:pPr>
        <w:rPr>
          <w:sz w:val="24"/>
          <w:szCs w:val="24"/>
        </w:rPr>
      </w:pPr>
      <w:r w:rsidRPr="00DC2354">
        <w:rPr>
          <w:sz w:val="24"/>
          <w:szCs w:val="24"/>
        </w:rPr>
        <w:t xml:space="preserve">1. </w:t>
      </w:r>
      <w:r w:rsidR="00B421FD">
        <w:rPr>
          <w:sz w:val="24"/>
          <w:szCs w:val="24"/>
        </w:rPr>
        <w:t xml:space="preserve">Grundbegriffe der </w:t>
      </w:r>
      <w:r w:rsidRPr="00DC2354">
        <w:rPr>
          <w:sz w:val="24"/>
          <w:szCs w:val="24"/>
        </w:rPr>
        <w:t>Phonetik</w:t>
      </w:r>
      <w:r w:rsidR="00FB4B68">
        <w:rPr>
          <w:sz w:val="24"/>
          <w:szCs w:val="24"/>
        </w:rPr>
        <w:t>. P</w:t>
      </w:r>
      <w:r w:rsidR="00FB4B68" w:rsidRPr="00DC2354">
        <w:rPr>
          <w:sz w:val="24"/>
          <w:szCs w:val="24"/>
        </w:rPr>
        <w:t>rosodische Mittel</w:t>
      </w:r>
    </w:p>
    <w:p w:rsidR="00B421FD" w:rsidRPr="00DC2354" w:rsidRDefault="00B421FD" w:rsidP="006760AD">
      <w:pPr>
        <w:rPr>
          <w:sz w:val="24"/>
          <w:szCs w:val="24"/>
        </w:rPr>
      </w:pPr>
      <w:r>
        <w:rPr>
          <w:sz w:val="24"/>
          <w:szCs w:val="24"/>
        </w:rPr>
        <w:t>2. Klassifikation der Konsonanten und Vokale</w:t>
      </w:r>
    </w:p>
    <w:p w:rsidR="00B421FD" w:rsidRPr="00DC2354" w:rsidRDefault="00B421FD" w:rsidP="006760AD">
      <w:pPr>
        <w:rPr>
          <w:b/>
          <w:sz w:val="24"/>
          <w:szCs w:val="24"/>
          <w:u w:val="single"/>
        </w:rPr>
      </w:pPr>
    </w:p>
    <w:p w:rsidR="006760AD" w:rsidRPr="00DC2354" w:rsidRDefault="006760AD" w:rsidP="006760AD">
      <w:pPr>
        <w:rPr>
          <w:b/>
          <w:sz w:val="24"/>
          <w:szCs w:val="24"/>
          <w:u w:val="single"/>
        </w:rPr>
      </w:pPr>
      <w:r w:rsidRPr="00DC2354">
        <w:rPr>
          <w:b/>
          <w:sz w:val="24"/>
          <w:szCs w:val="24"/>
          <w:u w:val="single"/>
        </w:rPr>
        <w:t>Morphologie</w:t>
      </w:r>
    </w:p>
    <w:p w:rsidR="006760AD" w:rsidRPr="00DC2354" w:rsidRDefault="00655010" w:rsidP="006760AD">
      <w:pPr>
        <w:rPr>
          <w:sz w:val="24"/>
          <w:szCs w:val="24"/>
        </w:rPr>
      </w:pPr>
      <w:r>
        <w:rPr>
          <w:sz w:val="24"/>
          <w:szCs w:val="24"/>
        </w:rPr>
        <w:t>3. Tempora der Verben</w:t>
      </w:r>
    </w:p>
    <w:p w:rsidR="006760AD" w:rsidRPr="00DC2354" w:rsidRDefault="00655010" w:rsidP="006760AD">
      <w:pPr>
        <w:rPr>
          <w:sz w:val="24"/>
          <w:szCs w:val="24"/>
        </w:rPr>
      </w:pPr>
      <w:r>
        <w:rPr>
          <w:sz w:val="24"/>
          <w:szCs w:val="24"/>
        </w:rPr>
        <w:t>4. Modi der Verben</w:t>
      </w:r>
    </w:p>
    <w:p w:rsidR="006760AD" w:rsidRPr="00DC2354" w:rsidRDefault="00655010" w:rsidP="006760AD">
      <w:pPr>
        <w:rPr>
          <w:sz w:val="24"/>
          <w:szCs w:val="24"/>
        </w:rPr>
      </w:pPr>
      <w:r>
        <w:rPr>
          <w:sz w:val="24"/>
          <w:szCs w:val="24"/>
        </w:rPr>
        <w:t>5. Genera der Verben, Partizipien</w:t>
      </w:r>
    </w:p>
    <w:p w:rsidR="00DA2109" w:rsidRPr="00620C12" w:rsidRDefault="00B5615A" w:rsidP="00B5615A">
      <w:pPr>
        <w:rPr>
          <w:color w:val="000000"/>
        </w:rPr>
      </w:pPr>
      <w:r>
        <w:rPr>
          <w:color w:val="000000"/>
          <w:sz w:val="24"/>
          <w:szCs w:val="24"/>
        </w:rPr>
        <w:t>6</w:t>
      </w:r>
      <w:r w:rsidR="00DA2109" w:rsidRPr="00DA2109">
        <w:rPr>
          <w:color w:val="000000"/>
          <w:sz w:val="24"/>
          <w:szCs w:val="24"/>
        </w:rPr>
        <w:t xml:space="preserve">. Substantive - semantische und morphologische Klassifikation </w:t>
      </w:r>
    </w:p>
    <w:p w:rsidR="00377436" w:rsidRPr="00377436" w:rsidRDefault="00B5615A" w:rsidP="006760A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760AD" w:rsidRPr="00DC2354">
        <w:rPr>
          <w:sz w:val="24"/>
          <w:szCs w:val="24"/>
        </w:rPr>
        <w:t>. Adjektive</w:t>
      </w:r>
      <w:r w:rsidR="000268DF">
        <w:rPr>
          <w:sz w:val="24"/>
          <w:szCs w:val="24"/>
        </w:rPr>
        <w:t xml:space="preserve">, </w:t>
      </w:r>
      <w:r w:rsidR="00377436">
        <w:rPr>
          <w:sz w:val="24"/>
          <w:szCs w:val="24"/>
        </w:rPr>
        <w:t>Numeralia</w:t>
      </w:r>
      <w:r w:rsidR="000268DF">
        <w:rPr>
          <w:sz w:val="24"/>
          <w:szCs w:val="24"/>
        </w:rPr>
        <w:t xml:space="preserve">, </w:t>
      </w:r>
      <w:r w:rsidR="00655010">
        <w:rPr>
          <w:sz w:val="24"/>
          <w:szCs w:val="24"/>
        </w:rPr>
        <w:t>Pronomina</w:t>
      </w:r>
    </w:p>
    <w:p w:rsidR="006760AD" w:rsidRPr="00DC2354" w:rsidRDefault="006760AD" w:rsidP="006760AD">
      <w:pPr>
        <w:rPr>
          <w:b/>
          <w:sz w:val="24"/>
          <w:szCs w:val="24"/>
          <w:u w:val="single"/>
        </w:rPr>
      </w:pPr>
    </w:p>
    <w:p w:rsidR="006760AD" w:rsidRPr="00DC2354" w:rsidRDefault="006760AD" w:rsidP="006760AD">
      <w:pPr>
        <w:rPr>
          <w:sz w:val="24"/>
          <w:szCs w:val="24"/>
        </w:rPr>
      </w:pPr>
      <w:r w:rsidRPr="00DC2354">
        <w:rPr>
          <w:b/>
          <w:sz w:val="24"/>
          <w:szCs w:val="24"/>
          <w:u w:val="single"/>
        </w:rPr>
        <w:t>Syntax</w:t>
      </w:r>
    </w:p>
    <w:p w:rsidR="006760AD" w:rsidRPr="00DC2354" w:rsidRDefault="000268DF" w:rsidP="006760A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760AD" w:rsidRPr="00DC2354">
        <w:rPr>
          <w:sz w:val="24"/>
          <w:szCs w:val="24"/>
        </w:rPr>
        <w:t>. Parataxe</w:t>
      </w:r>
      <w:r w:rsidR="001E60F2">
        <w:rPr>
          <w:sz w:val="24"/>
          <w:szCs w:val="24"/>
        </w:rPr>
        <w:t xml:space="preserve"> und Hypotaxe - semantische und syntaktische Klassifikation</w:t>
      </w:r>
      <w:r w:rsidR="00FB4B68">
        <w:rPr>
          <w:sz w:val="24"/>
          <w:szCs w:val="24"/>
        </w:rPr>
        <w:t>. Negation im Deutschen.</w:t>
      </w:r>
    </w:p>
    <w:p w:rsidR="006760AD" w:rsidRDefault="000268DF" w:rsidP="006760A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760AD" w:rsidRPr="00DC2354">
        <w:rPr>
          <w:sz w:val="24"/>
          <w:szCs w:val="24"/>
        </w:rPr>
        <w:t>. Hypotaxe</w:t>
      </w:r>
      <w:r w:rsidR="001E60F2">
        <w:rPr>
          <w:sz w:val="24"/>
          <w:szCs w:val="24"/>
        </w:rPr>
        <w:t xml:space="preserve"> - Konditional</w:t>
      </w:r>
      <w:r w:rsidR="00FB4B68">
        <w:rPr>
          <w:sz w:val="24"/>
          <w:szCs w:val="24"/>
        </w:rPr>
        <w:t>-</w:t>
      </w:r>
      <w:r w:rsidR="001E60F2">
        <w:rPr>
          <w:sz w:val="24"/>
          <w:szCs w:val="24"/>
        </w:rPr>
        <w:t>, Modal</w:t>
      </w:r>
      <w:r w:rsidR="00FB4B68">
        <w:rPr>
          <w:sz w:val="24"/>
          <w:szCs w:val="24"/>
        </w:rPr>
        <w:t>-</w:t>
      </w:r>
      <w:r w:rsidR="001E60F2">
        <w:rPr>
          <w:sz w:val="24"/>
          <w:szCs w:val="24"/>
        </w:rPr>
        <w:t>, Objekt</w:t>
      </w:r>
      <w:r w:rsidR="00FB4B68">
        <w:rPr>
          <w:sz w:val="24"/>
          <w:szCs w:val="24"/>
        </w:rPr>
        <w:t>-</w:t>
      </w:r>
      <w:r w:rsidR="001E60F2">
        <w:rPr>
          <w:sz w:val="24"/>
          <w:szCs w:val="24"/>
        </w:rPr>
        <w:t>, Final</w:t>
      </w:r>
      <w:r w:rsidR="00FB4B68">
        <w:rPr>
          <w:sz w:val="24"/>
          <w:szCs w:val="24"/>
        </w:rPr>
        <w:t xml:space="preserve">-, </w:t>
      </w:r>
      <w:r w:rsidR="001E60F2">
        <w:rPr>
          <w:sz w:val="24"/>
          <w:szCs w:val="24"/>
        </w:rPr>
        <w:t>Temporal</w:t>
      </w:r>
      <w:r w:rsidR="00FB4B68">
        <w:rPr>
          <w:sz w:val="24"/>
          <w:szCs w:val="24"/>
        </w:rPr>
        <w:t>-,</w:t>
      </w:r>
      <w:r w:rsidR="001E60F2">
        <w:rPr>
          <w:sz w:val="24"/>
          <w:szCs w:val="24"/>
        </w:rPr>
        <w:t xml:space="preserve"> Konsekutivsätze</w:t>
      </w:r>
    </w:p>
    <w:p w:rsidR="006760AD" w:rsidRDefault="006760AD" w:rsidP="006760AD">
      <w:pPr>
        <w:rPr>
          <w:sz w:val="24"/>
          <w:szCs w:val="24"/>
        </w:rPr>
      </w:pPr>
    </w:p>
    <w:p w:rsidR="006760AD" w:rsidRPr="00FF20E5" w:rsidRDefault="006760AD" w:rsidP="006760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Lexikologie</w:t>
      </w:r>
    </w:p>
    <w:p w:rsidR="006760AD" w:rsidRPr="00FF20E5" w:rsidRDefault="006760AD" w:rsidP="006760A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93C4A">
        <w:rPr>
          <w:sz w:val="24"/>
          <w:szCs w:val="24"/>
        </w:rPr>
        <w:t>0</w:t>
      </w:r>
      <w:r w:rsidRPr="00FF20E5">
        <w:rPr>
          <w:sz w:val="24"/>
          <w:szCs w:val="24"/>
        </w:rPr>
        <w:t>. Wort als Zeichen</w:t>
      </w:r>
      <w:r>
        <w:rPr>
          <w:sz w:val="24"/>
          <w:szCs w:val="24"/>
        </w:rPr>
        <w:t xml:space="preserve">, </w:t>
      </w:r>
      <w:r w:rsidRPr="00FF20E5">
        <w:rPr>
          <w:sz w:val="24"/>
          <w:szCs w:val="24"/>
        </w:rPr>
        <w:t>Motivation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760AD" w:rsidRPr="00FF20E5">
        <w:rPr>
          <w:sz w:val="24"/>
          <w:szCs w:val="24"/>
        </w:rPr>
        <w:t>. Neologismen, Modewörter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760AD" w:rsidRPr="00FF20E5">
        <w:rPr>
          <w:sz w:val="24"/>
          <w:szCs w:val="24"/>
        </w:rPr>
        <w:t>. Archaismen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760AD" w:rsidRPr="00FF20E5">
        <w:rPr>
          <w:sz w:val="24"/>
          <w:szCs w:val="24"/>
        </w:rPr>
        <w:t xml:space="preserve">. Entlehnungen 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6760AD" w:rsidRPr="00FF20E5">
        <w:rPr>
          <w:sz w:val="24"/>
          <w:szCs w:val="24"/>
        </w:rPr>
        <w:t>. Wortfelder, Wortfamilien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760AD">
        <w:rPr>
          <w:sz w:val="24"/>
          <w:szCs w:val="24"/>
        </w:rPr>
        <w:t xml:space="preserve">. Synonymie </w:t>
      </w:r>
    </w:p>
    <w:p w:rsidR="006760AD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6760AD">
        <w:rPr>
          <w:sz w:val="24"/>
          <w:szCs w:val="24"/>
        </w:rPr>
        <w:t xml:space="preserve">. Antonymie </w:t>
      </w:r>
    </w:p>
    <w:p w:rsidR="006760AD" w:rsidRDefault="006760AD" w:rsidP="006760AD">
      <w:pPr>
        <w:rPr>
          <w:sz w:val="24"/>
          <w:szCs w:val="24"/>
        </w:rPr>
      </w:pPr>
    </w:p>
    <w:p w:rsidR="006760AD" w:rsidRDefault="006760AD" w:rsidP="006760AD">
      <w:pPr>
        <w:rPr>
          <w:b/>
          <w:sz w:val="24"/>
          <w:szCs w:val="24"/>
          <w:u w:val="single"/>
        </w:rPr>
      </w:pPr>
      <w:r w:rsidRPr="00FF20E5">
        <w:rPr>
          <w:b/>
          <w:sz w:val="24"/>
          <w:szCs w:val="24"/>
          <w:u w:val="single"/>
        </w:rPr>
        <w:t>Semantik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760AD" w:rsidRPr="00FF20E5">
        <w:rPr>
          <w:sz w:val="24"/>
          <w:szCs w:val="24"/>
        </w:rPr>
        <w:t>. Semem, Polysemie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6760AD" w:rsidRPr="00FF20E5">
        <w:rPr>
          <w:sz w:val="24"/>
          <w:szCs w:val="24"/>
        </w:rPr>
        <w:t xml:space="preserve">. Metapher 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6760AD" w:rsidRPr="00FF20E5">
        <w:rPr>
          <w:sz w:val="24"/>
          <w:szCs w:val="24"/>
        </w:rPr>
        <w:t>. Metonymie</w:t>
      </w:r>
      <w:r w:rsidR="006760AD">
        <w:rPr>
          <w:sz w:val="24"/>
          <w:szCs w:val="24"/>
        </w:rPr>
        <w:t xml:space="preserve">, </w:t>
      </w:r>
      <w:r w:rsidR="006760AD" w:rsidRPr="00FF20E5">
        <w:rPr>
          <w:sz w:val="24"/>
          <w:szCs w:val="24"/>
        </w:rPr>
        <w:t>Synekdoche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6760AD" w:rsidRPr="00FF20E5">
        <w:rPr>
          <w:sz w:val="24"/>
          <w:szCs w:val="24"/>
        </w:rPr>
        <w:t>. Homonymie</w:t>
      </w:r>
    </w:p>
    <w:p w:rsidR="006760AD" w:rsidRPr="00FF20E5" w:rsidRDefault="006760AD" w:rsidP="006760AD">
      <w:pPr>
        <w:rPr>
          <w:sz w:val="24"/>
          <w:szCs w:val="24"/>
        </w:rPr>
      </w:pPr>
    </w:p>
    <w:p w:rsidR="006760AD" w:rsidRPr="00FF20E5" w:rsidRDefault="006760AD" w:rsidP="006760AD">
      <w:pPr>
        <w:rPr>
          <w:b/>
          <w:sz w:val="24"/>
          <w:szCs w:val="24"/>
          <w:u w:val="single"/>
        </w:rPr>
      </w:pPr>
      <w:r w:rsidRPr="00FF20E5">
        <w:rPr>
          <w:b/>
          <w:sz w:val="24"/>
          <w:szCs w:val="24"/>
          <w:u w:val="single"/>
        </w:rPr>
        <w:t>Wortbildung</w:t>
      </w:r>
    </w:p>
    <w:p w:rsidR="006760AD" w:rsidRPr="00FF20E5" w:rsidRDefault="006760AD" w:rsidP="006760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93C4A">
        <w:rPr>
          <w:sz w:val="24"/>
          <w:szCs w:val="24"/>
        </w:rPr>
        <w:t>1</w:t>
      </w:r>
      <w:r w:rsidRPr="00FF20E5">
        <w:rPr>
          <w:sz w:val="24"/>
          <w:szCs w:val="24"/>
        </w:rPr>
        <w:t>. Wortbildung und Wortschöpfung, Wortbildungsmittel, Morphem</w:t>
      </w:r>
    </w:p>
    <w:p w:rsidR="006760AD" w:rsidRPr="00FF20E5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6760AD" w:rsidRPr="00FF20E5">
        <w:rPr>
          <w:sz w:val="24"/>
          <w:szCs w:val="24"/>
        </w:rPr>
        <w:t>. Wortbildung beim Substantiv</w:t>
      </w:r>
    </w:p>
    <w:p w:rsidR="006760AD" w:rsidRPr="0040232A" w:rsidRDefault="00993C4A" w:rsidP="006760AD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6760AD">
        <w:rPr>
          <w:sz w:val="24"/>
          <w:szCs w:val="24"/>
        </w:rPr>
        <w:t>. Wortbildung beim Verb</w:t>
      </w:r>
    </w:p>
    <w:p w:rsidR="006760AD" w:rsidRDefault="006760AD" w:rsidP="006760AD">
      <w:pPr>
        <w:rPr>
          <w:sz w:val="24"/>
          <w:szCs w:val="24"/>
          <w:highlight w:val="yellow"/>
        </w:rPr>
      </w:pPr>
    </w:p>
    <w:p w:rsidR="00993C4A" w:rsidRPr="00EA2998" w:rsidRDefault="00993C4A" w:rsidP="00993C4A">
      <w:pPr>
        <w:rPr>
          <w:b/>
          <w:sz w:val="24"/>
          <w:szCs w:val="24"/>
          <w:u w:val="single"/>
        </w:rPr>
      </w:pPr>
      <w:r w:rsidRPr="00EA2998">
        <w:rPr>
          <w:b/>
          <w:sz w:val="24"/>
          <w:szCs w:val="24"/>
          <w:u w:val="single"/>
        </w:rPr>
        <w:t>Sprachliche Interferenz</w:t>
      </w:r>
    </w:p>
    <w:p w:rsidR="00993C4A" w:rsidRPr="00EA2998" w:rsidRDefault="00993C4A" w:rsidP="00993C4A">
      <w:pPr>
        <w:tabs>
          <w:tab w:val="left" w:pos="180"/>
        </w:tabs>
        <w:rPr>
          <w:sz w:val="24"/>
          <w:szCs w:val="24"/>
        </w:rPr>
      </w:pPr>
      <w:r w:rsidRPr="00EA2998">
        <w:rPr>
          <w:sz w:val="24"/>
          <w:szCs w:val="24"/>
        </w:rPr>
        <w:t xml:space="preserve">24. Transfer, Fehlerklassifikation, </w:t>
      </w:r>
      <w:proofErr w:type="spellStart"/>
      <w:r w:rsidRPr="00EA2998">
        <w:rPr>
          <w:sz w:val="24"/>
          <w:szCs w:val="24"/>
        </w:rPr>
        <w:t>Interimsprach</w:t>
      </w:r>
      <w:bookmarkStart w:id="1" w:name="_Toc319419247"/>
      <w:bookmarkStart w:id="2" w:name="_Toc319441868"/>
      <w:bookmarkStart w:id="3" w:name="_Toc319441884"/>
      <w:bookmarkStart w:id="4" w:name="_Toc319442613"/>
      <w:bookmarkStart w:id="5" w:name="_Toc319443431"/>
      <w:bookmarkStart w:id="6" w:name="_Toc319648025"/>
      <w:bookmarkStart w:id="7" w:name="_Toc319650461"/>
      <w:bookmarkStart w:id="8" w:name="_Toc319656782"/>
      <w:bookmarkStart w:id="9" w:name="_Toc319667403"/>
      <w:bookmarkStart w:id="10" w:name="_Toc319683785"/>
      <w:bookmarkStart w:id="11" w:name="_Toc319688005"/>
      <w:bookmarkStart w:id="12" w:name="_Toc319688744"/>
      <w:bookmarkStart w:id="13" w:name="_Toc319771675"/>
      <w:bookmarkStart w:id="14" w:name="_Toc319774046"/>
      <w:bookmarkStart w:id="15" w:name="_Toc319947676"/>
      <w:bookmarkStart w:id="16" w:name="_Toc340088588"/>
      <w:bookmarkStart w:id="17" w:name="_Toc369679086"/>
      <w:bookmarkStart w:id="18" w:name="_Toc405233815"/>
      <w:r w:rsidRPr="00EA2998">
        <w:rPr>
          <w:sz w:val="24"/>
          <w:szCs w:val="24"/>
        </w:rPr>
        <w:t>e</w:t>
      </w:r>
      <w:proofErr w:type="spellEnd"/>
    </w:p>
    <w:p w:rsidR="00993C4A" w:rsidRPr="00EA2998" w:rsidRDefault="00993C4A" w:rsidP="00993C4A">
      <w:pPr>
        <w:tabs>
          <w:tab w:val="left" w:pos="180"/>
        </w:tabs>
        <w:rPr>
          <w:sz w:val="24"/>
          <w:szCs w:val="24"/>
        </w:rPr>
      </w:pPr>
      <w:r w:rsidRPr="00EA2998">
        <w:rPr>
          <w:sz w:val="24"/>
          <w:szCs w:val="24"/>
        </w:rPr>
        <w:t xml:space="preserve">25. Interlinguale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A2998">
        <w:rPr>
          <w:sz w:val="24"/>
          <w:szCs w:val="24"/>
        </w:rPr>
        <w:t xml:space="preserve">und </w:t>
      </w:r>
      <w:proofErr w:type="spellStart"/>
      <w:r w:rsidRPr="00EA2998">
        <w:rPr>
          <w:sz w:val="24"/>
          <w:szCs w:val="24"/>
        </w:rPr>
        <w:t>intralinguale</w:t>
      </w:r>
      <w:proofErr w:type="spellEnd"/>
      <w:r w:rsidRPr="00EA2998">
        <w:rPr>
          <w:sz w:val="24"/>
          <w:szCs w:val="24"/>
        </w:rPr>
        <w:t xml:space="preserve"> Interferenz</w:t>
      </w:r>
    </w:p>
    <w:p w:rsidR="00993C4A" w:rsidRPr="00FF20E5" w:rsidRDefault="00993C4A" w:rsidP="006760AD">
      <w:pPr>
        <w:rPr>
          <w:sz w:val="24"/>
          <w:szCs w:val="24"/>
          <w:highlight w:val="yellow"/>
        </w:rPr>
      </w:pPr>
    </w:p>
    <w:p w:rsidR="006A20E4" w:rsidRDefault="006A20E4" w:rsidP="006760AD">
      <w:pPr>
        <w:rPr>
          <w:b/>
          <w:u w:val="single"/>
        </w:rPr>
      </w:pPr>
    </w:p>
    <w:p w:rsidR="006A20E4" w:rsidRDefault="006A20E4" w:rsidP="006760AD">
      <w:pPr>
        <w:rPr>
          <w:b/>
          <w:u w:val="single"/>
        </w:rPr>
      </w:pPr>
    </w:p>
    <w:p w:rsidR="00993C4A" w:rsidRDefault="00993C4A" w:rsidP="006760AD">
      <w:pPr>
        <w:rPr>
          <w:b/>
          <w:u w:val="single"/>
        </w:rPr>
      </w:pPr>
    </w:p>
    <w:p w:rsidR="00993C4A" w:rsidRDefault="00993C4A" w:rsidP="006760AD">
      <w:pPr>
        <w:rPr>
          <w:b/>
          <w:u w:val="single"/>
        </w:rPr>
      </w:pPr>
    </w:p>
    <w:p w:rsidR="00993C4A" w:rsidRDefault="00993C4A" w:rsidP="006760AD">
      <w:pPr>
        <w:rPr>
          <w:b/>
          <w:u w:val="single"/>
        </w:rPr>
      </w:pPr>
    </w:p>
    <w:p w:rsidR="00993C4A" w:rsidRDefault="00993C4A" w:rsidP="006760AD">
      <w:pPr>
        <w:rPr>
          <w:b/>
          <w:u w:val="single"/>
        </w:rPr>
      </w:pPr>
    </w:p>
    <w:p w:rsidR="006760AD" w:rsidRDefault="006760AD" w:rsidP="006760AD">
      <w:pPr>
        <w:jc w:val="center"/>
        <w:rPr>
          <w:b/>
          <w:sz w:val="24"/>
          <w:szCs w:val="24"/>
          <w:u w:val="single"/>
        </w:rPr>
      </w:pPr>
      <w:r w:rsidRPr="00987F54">
        <w:rPr>
          <w:b/>
          <w:sz w:val="24"/>
          <w:szCs w:val="24"/>
          <w:u w:val="single"/>
        </w:rPr>
        <w:lastRenderedPageBreak/>
        <w:t>DEUTSCHSPRACHIGE   LITERATUR</w:t>
      </w:r>
    </w:p>
    <w:p w:rsidR="00993C4A" w:rsidRPr="00987F54" w:rsidRDefault="00993C4A" w:rsidP="006760AD">
      <w:pPr>
        <w:jc w:val="center"/>
        <w:rPr>
          <w:b/>
          <w:sz w:val="24"/>
          <w:szCs w:val="24"/>
          <w:u w:val="single"/>
        </w:rPr>
      </w:pP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Germanisch-heidnische Dichtung, frühe Heldenepik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Karolingische Renaissance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Stauferzeit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Minnesang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Bedeutende Werke des Spätmittelalters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Humanismus 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Reformation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Barock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Pietismus, Rokoko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Aufklärung – Philosophie, bürgerliche Trauerspiele, analytisches Drama, Fabeln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Sturm und Drang – eine Folge der Aufklärung, J. W. von Goethe, F. Schiller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Klassik – Klassik als Begriff, J. W. von Goethe, F. Schiller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Romantik – Frühromantik, Spätromantik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Biedermeier –  J. Gotthelf, A. Stifter, A. von Droste-Hülshoff, E. Mörike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Poetischer Realismus – Philosophie, G. Keller, C. F. Meyer 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Poetischer Realismus – </w:t>
      </w:r>
      <w:proofErr w:type="spellStart"/>
      <w:r w:rsidRPr="00EA2998">
        <w:rPr>
          <w:sz w:val="24"/>
          <w:szCs w:val="24"/>
        </w:rPr>
        <w:t>Th</w:t>
      </w:r>
      <w:proofErr w:type="spellEnd"/>
      <w:r w:rsidRPr="00EA2998">
        <w:rPr>
          <w:sz w:val="24"/>
          <w:szCs w:val="24"/>
        </w:rPr>
        <w:t xml:space="preserve">. Storm, </w:t>
      </w:r>
      <w:proofErr w:type="spellStart"/>
      <w:r w:rsidRPr="00EA2998">
        <w:rPr>
          <w:sz w:val="24"/>
          <w:szCs w:val="24"/>
        </w:rPr>
        <w:t>Th</w:t>
      </w:r>
      <w:proofErr w:type="spellEnd"/>
      <w:r w:rsidRPr="00EA2998">
        <w:rPr>
          <w:sz w:val="24"/>
          <w:szCs w:val="24"/>
        </w:rPr>
        <w:t>. Fontane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Naturalismus –  allgemeine Charakteristik der Epoche, A. Holz, G. Hauptmann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Literatur der Jahrhundertwende – Symbolismus, Impressionismus, R. M. Rilke, </w:t>
      </w:r>
      <w:proofErr w:type="spellStart"/>
      <w:r w:rsidRPr="00EA2998">
        <w:rPr>
          <w:sz w:val="24"/>
          <w:szCs w:val="24"/>
        </w:rPr>
        <w:t>Ch</w:t>
      </w:r>
      <w:proofErr w:type="spellEnd"/>
      <w:r w:rsidRPr="00EA2998">
        <w:rPr>
          <w:sz w:val="24"/>
          <w:szCs w:val="24"/>
        </w:rPr>
        <w:t>. Morgenstern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Literatur der Jahrhundertwende – </w:t>
      </w:r>
      <w:proofErr w:type="spellStart"/>
      <w:r w:rsidRPr="00EA2998">
        <w:rPr>
          <w:sz w:val="24"/>
          <w:szCs w:val="24"/>
        </w:rPr>
        <w:t>Th</w:t>
      </w:r>
      <w:proofErr w:type="spellEnd"/>
      <w:r w:rsidRPr="00EA2998">
        <w:rPr>
          <w:sz w:val="24"/>
          <w:szCs w:val="24"/>
        </w:rPr>
        <w:t xml:space="preserve">. Mann, H. Mann 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Literatur der Jahrhundertwende –  F. Kafka, F. Werfel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Expressionismus – Begriff, Zeitschriften, Lyrik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Literatur der Zwanziger Jahre – H. Hesse, </w:t>
      </w:r>
      <w:proofErr w:type="spellStart"/>
      <w:r w:rsidRPr="00EA2998">
        <w:rPr>
          <w:sz w:val="24"/>
          <w:szCs w:val="24"/>
        </w:rPr>
        <w:t>Th</w:t>
      </w:r>
      <w:proofErr w:type="spellEnd"/>
      <w:r w:rsidRPr="00EA2998">
        <w:rPr>
          <w:sz w:val="24"/>
          <w:szCs w:val="24"/>
        </w:rPr>
        <w:t>. Mann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Literatur der Zwanziger Jahre – R. Musil, B. Brecht, K. Tucholsky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Deutsche Literatur im Exil – Begriff, H. Mann, </w:t>
      </w:r>
      <w:proofErr w:type="spellStart"/>
      <w:r w:rsidRPr="00EA2998">
        <w:rPr>
          <w:sz w:val="24"/>
          <w:szCs w:val="24"/>
        </w:rPr>
        <w:t>Th</w:t>
      </w:r>
      <w:proofErr w:type="spellEnd"/>
      <w:r w:rsidRPr="00EA2998">
        <w:rPr>
          <w:sz w:val="24"/>
          <w:szCs w:val="24"/>
        </w:rPr>
        <w:t>. Mann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Deutsche Literatur im Exil – L. Feuchtwanger, A. Seghers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Deutsche Literatur im Exil – B. Brecht, S. Zweig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Literatur der Bundesrepublik Deutschland nach 1945 – Entwicklung, Kurzgeschichten, Romane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>Österreichische Literatur der Jahrhundertwende – H. von Hofmannsthal, A. Schnitzler, R. M. Rilke, R. Musil, J. Roth, F. Kafka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Österreichische Literatur nach 1945 – I. Aichinger, I. Bachmann  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Schweizer Literatur nach 1945 – M. Frisch, F. Dürrenmatt </w:t>
      </w:r>
    </w:p>
    <w:p w:rsidR="00993C4A" w:rsidRPr="00EA2998" w:rsidRDefault="00993C4A" w:rsidP="00993C4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998">
        <w:rPr>
          <w:sz w:val="24"/>
          <w:szCs w:val="24"/>
        </w:rPr>
        <w:t xml:space="preserve">Schweizer Literatur nach 1945 – E. </w:t>
      </w:r>
      <w:proofErr w:type="spellStart"/>
      <w:r w:rsidRPr="00EA2998">
        <w:rPr>
          <w:sz w:val="24"/>
          <w:szCs w:val="24"/>
        </w:rPr>
        <w:t>Pedretti</w:t>
      </w:r>
      <w:proofErr w:type="spellEnd"/>
      <w:r w:rsidRPr="00EA2998">
        <w:rPr>
          <w:sz w:val="24"/>
          <w:szCs w:val="24"/>
        </w:rPr>
        <w:t>, P. Bichsel, H. Arp</w:t>
      </w:r>
    </w:p>
    <w:p w:rsidR="00993C4A" w:rsidRPr="00EA2998" w:rsidRDefault="00993C4A" w:rsidP="00993C4A">
      <w:pPr>
        <w:pStyle w:val="Normlnweb"/>
        <w:rPr>
          <w:rFonts w:ascii="Calibri" w:hAnsi="Calibri"/>
        </w:rPr>
      </w:pPr>
      <w:r w:rsidRPr="00EA2998">
        <w:rPr>
          <w:rFonts w:ascii="Calibri" w:hAnsi="Calibri"/>
        </w:rPr>
        <w:t>Součástí zkoušky je rozbor děl, které student zná z vlastní četby. Prosíme proto studentky a studenty, aby u závěrečné zkoušky předložili seznam přečtené německy psané literatury.</w:t>
      </w:r>
    </w:p>
    <w:p w:rsidR="006760AD" w:rsidRDefault="006760AD" w:rsidP="006760AD">
      <w:pPr>
        <w:pStyle w:val="Normlnweb"/>
        <w:rPr>
          <w:rFonts w:ascii="Calibri" w:hAnsi="Calibri"/>
          <w:lang w:val="de-DE"/>
        </w:rPr>
      </w:pPr>
    </w:p>
    <w:p w:rsidR="006A20E4" w:rsidRDefault="006A20E4" w:rsidP="006760AD">
      <w:pPr>
        <w:pStyle w:val="Normlnweb"/>
        <w:rPr>
          <w:rFonts w:ascii="Calibri" w:hAnsi="Calibri"/>
          <w:lang w:val="de-DE"/>
        </w:rPr>
      </w:pPr>
    </w:p>
    <w:p w:rsidR="006A20E4" w:rsidRDefault="006A20E4" w:rsidP="006760AD">
      <w:pPr>
        <w:pStyle w:val="Normlnweb"/>
        <w:rPr>
          <w:rFonts w:ascii="Calibri" w:hAnsi="Calibri"/>
          <w:lang w:val="de-DE"/>
        </w:rPr>
      </w:pPr>
    </w:p>
    <w:p w:rsidR="006A20E4" w:rsidRDefault="006A20E4" w:rsidP="006760AD">
      <w:pPr>
        <w:pStyle w:val="Normlnweb"/>
        <w:rPr>
          <w:rFonts w:ascii="Calibri" w:hAnsi="Calibri"/>
          <w:lang w:val="de-DE"/>
        </w:rPr>
      </w:pPr>
    </w:p>
    <w:p w:rsidR="006A20E4" w:rsidRDefault="006A20E4" w:rsidP="006760AD">
      <w:pPr>
        <w:pStyle w:val="Normlnweb"/>
        <w:rPr>
          <w:rFonts w:ascii="Calibri" w:hAnsi="Calibri"/>
          <w:lang w:val="de-DE"/>
        </w:rPr>
      </w:pPr>
    </w:p>
    <w:p w:rsidR="006A20E4" w:rsidRDefault="006A20E4" w:rsidP="006760AD">
      <w:pPr>
        <w:pStyle w:val="Normlnweb"/>
        <w:rPr>
          <w:rFonts w:ascii="Calibri" w:hAnsi="Calibri"/>
          <w:lang w:val="de-DE"/>
        </w:rPr>
      </w:pPr>
    </w:p>
    <w:p w:rsidR="006A20E4" w:rsidRDefault="006A20E4" w:rsidP="006760AD">
      <w:pPr>
        <w:pStyle w:val="Normlnweb"/>
        <w:rPr>
          <w:rFonts w:ascii="Calibri" w:hAnsi="Calibri"/>
          <w:lang w:val="de-DE"/>
        </w:rPr>
      </w:pPr>
    </w:p>
    <w:p w:rsidR="006A20E4" w:rsidRPr="00987F54" w:rsidRDefault="006A20E4" w:rsidP="006760AD">
      <w:pPr>
        <w:pStyle w:val="Normlnweb"/>
        <w:rPr>
          <w:rFonts w:ascii="Calibri" w:hAnsi="Calibri"/>
          <w:lang w:val="de-DE"/>
        </w:rPr>
      </w:pPr>
    </w:p>
    <w:p w:rsidR="006760AD" w:rsidRPr="006A20E4" w:rsidRDefault="00993C4A" w:rsidP="006760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DIDAKTIK</w:t>
      </w:r>
    </w:p>
    <w:p w:rsidR="006760AD" w:rsidRPr="00ED0F21" w:rsidRDefault="006760AD" w:rsidP="006760AD">
      <w:pPr>
        <w:jc w:val="center"/>
        <w:rPr>
          <w:b/>
          <w:sz w:val="28"/>
          <w:szCs w:val="28"/>
          <w:u w:val="single"/>
        </w:rPr>
      </w:pP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tabs>
          <w:tab w:val="left" w:pos="9540"/>
        </w:tabs>
        <w:rPr>
          <w:sz w:val="24"/>
          <w:szCs w:val="24"/>
        </w:rPr>
      </w:pPr>
      <w:r w:rsidRPr="00EA2998">
        <w:rPr>
          <w:sz w:val="24"/>
          <w:szCs w:val="24"/>
        </w:rPr>
        <w:t xml:space="preserve">Die Hauptbegriffe des FSUs (Didaktik, Methodik, Fremdsprachendidaktik)                    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left="595" w:right="238" w:hanging="235"/>
        <w:rPr>
          <w:sz w:val="24"/>
          <w:szCs w:val="24"/>
        </w:rPr>
      </w:pPr>
      <w:r w:rsidRPr="00EA2998">
        <w:rPr>
          <w:sz w:val="24"/>
          <w:szCs w:val="24"/>
        </w:rPr>
        <w:t>Unterrichtsplanung und Durchführung, Unterrichtsbeobachtung</w:t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  <w:t xml:space="preserve">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>Motivation im Deutschunterricht</w:t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  <w:t xml:space="preserve">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>Methoden der Arbeit mit Bildern im FSU, Kriterien zur Auswahl von Bildern</w:t>
      </w:r>
      <w:r w:rsidRPr="00EA2998">
        <w:rPr>
          <w:sz w:val="24"/>
          <w:szCs w:val="24"/>
        </w:rPr>
        <w:tab/>
        <w:t xml:space="preserve">  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>Sozialformen im FSU</w:t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  <w:t xml:space="preserve">            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>Landeskunde und landeskundliche Bilder im FSU</w:t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  <w:t xml:space="preserve">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 xml:space="preserve">Die Persönlichkeit des Lehrers im FSU, Rolle des Lehrers im  FSU, </w:t>
      </w:r>
      <w:r>
        <w:rPr>
          <w:sz w:val="24"/>
          <w:szCs w:val="24"/>
        </w:rPr>
        <w:t>Unterrichtsstörungen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>Projektunterricht - allgemeine Zielsetzungen, Phasen des Projektunterrichts, Evaluation, internationale Projekte für Fremdsprachenunterricht</w:t>
      </w:r>
      <w:r w:rsidRPr="00EA2998">
        <w:rPr>
          <w:sz w:val="24"/>
          <w:szCs w:val="24"/>
        </w:rPr>
        <w:tab/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 xml:space="preserve">Der Gemeinsame Europäische Referenzrahmen für Sprachen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ind w:right="238"/>
        <w:rPr>
          <w:sz w:val="24"/>
          <w:szCs w:val="24"/>
        </w:rPr>
      </w:pPr>
      <w:r w:rsidRPr="00EA2998">
        <w:rPr>
          <w:sz w:val="24"/>
          <w:szCs w:val="24"/>
        </w:rPr>
        <w:t>Das Europäische Sprachenportfolio</w:t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  <w:t xml:space="preserve"> 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2998">
        <w:rPr>
          <w:color w:val="000000"/>
          <w:sz w:val="24"/>
          <w:szCs w:val="24"/>
        </w:rPr>
        <w:t xml:space="preserve">Musik und Lieder im </w:t>
      </w:r>
      <w:proofErr w:type="spellStart"/>
      <w:r w:rsidRPr="00EA2998">
        <w:rPr>
          <w:color w:val="000000"/>
          <w:sz w:val="24"/>
          <w:szCs w:val="24"/>
        </w:rPr>
        <w:t>DaF</w:t>
      </w:r>
      <w:proofErr w:type="spellEnd"/>
      <w:r w:rsidRPr="00EA2998">
        <w:rPr>
          <w:color w:val="000000"/>
          <w:sz w:val="24"/>
          <w:szCs w:val="24"/>
        </w:rPr>
        <w:t>-Unterricht</w:t>
      </w:r>
      <w:r w:rsidRPr="00EA2998">
        <w:rPr>
          <w:color w:val="000000"/>
          <w:sz w:val="24"/>
          <w:szCs w:val="24"/>
        </w:rPr>
        <w:tab/>
      </w:r>
      <w:r w:rsidRPr="00EA2998">
        <w:rPr>
          <w:color w:val="000000"/>
          <w:sz w:val="24"/>
          <w:szCs w:val="24"/>
        </w:rPr>
        <w:tab/>
      </w:r>
      <w:r w:rsidRPr="00EA2998">
        <w:rPr>
          <w:color w:val="000000"/>
          <w:sz w:val="24"/>
          <w:szCs w:val="24"/>
        </w:rPr>
        <w:tab/>
      </w:r>
      <w:r w:rsidRPr="00EA2998">
        <w:rPr>
          <w:color w:val="000000"/>
          <w:sz w:val="24"/>
          <w:szCs w:val="24"/>
        </w:rPr>
        <w:tab/>
      </w:r>
      <w:r w:rsidRPr="00EA2998">
        <w:rPr>
          <w:color w:val="000000"/>
          <w:sz w:val="24"/>
          <w:szCs w:val="24"/>
        </w:rPr>
        <w:tab/>
      </w:r>
      <w:r w:rsidRPr="00EA2998">
        <w:rPr>
          <w:color w:val="000000"/>
          <w:sz w:val="24"/>
          <w:szCs w:val="24"/>
        </w:rPr>
        <w:tab/>
        <w:t xml:space="preserve">             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tabs>
          <w:tab w:val="num" w:pos="540"/>
        </w:tabs>
        <w:ind w:right="180"/>
        <w:rPr>
          <w:sz w:val="24"/>
          <w:szCs w:val="24"/>
        </w:rPr>
      </w:pPr>
      <w:r w:rsidRPr="00EA2998">
        <w:rPr>
          <w:sz w:val="24"/>
          <w:szCs w:val="24"/>
        </w:rPr>
        <w:t>Verlage, Fachpresse, Web- Seiten orientiert auf FSU</w:t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  <w:t xml:space="preserve">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2998">
        <w:rPr>
          <w:sz w:val="24"/>
          <w:szCs w:val="24"/>
        </w:rPr>
        <w:t>Die sprachlichen Fertigkeiten – Leseverstehen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2998">
        <w:rPr>
          <w:sz w:val="24"/>
          <w:szCs w:val="24"/>
        </w:rPr>
        <w:t>Die sprachlichen Fertigkeiten – Hörverstehen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2998">
        <w:rPr>
          <w:sz w:val="24"/>
          <w:szCs w:val="24"/>
        </w:rPr>
        <w:t>Sprechen als Sprachfertigkeit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2998">
        <w:rPr>
          <w:sz w:val="24"/>
          <w:szCs w:val="24"/>
        </w:rPr>
        <w:t>Schreiben als Sprachfertigkeit</w:t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</w:r>
      <w:r w:rsidRPr="00EA2998">
        <w:rPr>
          <w:sz w:val="24"/>
          <w:szCs w:val="24"/>
        </w:rPr>
        <w:tab/>
        <w:t xml:space="preserve">         </w:t>
      </w:r>
      <w:r w:rsidRPr="00EA2998">
        <w:rPr>
          <w:color w:val="000000"/>
          <w:sz w:val="24"/>
          <w:szCs w:val="24"/>
        </w:rPr>
        <w:t xml:space="preserve">         </w:t>
      </w:r>
    </w:p>
    <w:p w:rsidR="003670F7" w:rsidRPr="00EA2998" w:rsidRDefault="003670F7" w:rsidP="003670F7">
      <w:pPr>
        <w:numPr>
          <w:ilvl w:val="0"/>
          <w:numId w:val="2"/>
        </w:numPr>
        <w:shd w:val="clear" w:color="auto" w:fill="FFFFFF"/>
        <w:tabs>
          <w:tab w:val="left" w:pos="9180"/>
        </w:tabs>
        <w:ind w:right="-108"/>
        <w:rPr>
          <w:sz w:val="24"/>
          <w:szCs w:val="24"/>
        </w:rPr>
      </w:pPr>
      <w:r w:rsidRPr="00EA2998">
        <w:rPr>
          <w:bCs/>
          <w:sz w:val="24"/>
          <w:szCs w:val="24"/>
        </w:rPr>
        <w:t xml:space="preserve">Spiele, Sprachlernspiele im </w:t>
      </w:r>
      <w:proofErr w:type="spellStart"/>
      <w:r w:rsidRPr="00EA2998">
        <w:rPr>
          <w:bCs/>
          <w:sz w:val="24"/>
          <w:szCs w:val="24"/>
        </w:rPr>
        <w:t>DaF</w:t>
      </w:r>
      <w:proofErr w:type="spellEnd"/>
      <w:r w:rsidRPr="00EA2998">
        <w:rPr>
          <w:bCs/>
          <w:sz w:val="24"/>
          <w:szCs w:val="24"/>
        </w:rPr>
        <w:t xml:space="preserve"> Unterricht</w:t>
      </w:r>
    </w:p>
    <w:p w:rsidR="006A20E4" w:rsidRDefault="006A20E4" w:rsidP="006A20E4">
      <w:pPr>
        <w:shd w:val="clear" w:color="auto" w:fill="FFFFFF"/>
        <w:tabs>
          <w:tab w:val="left" w:pos="9180"/>
        </w:tabs>
        <w:ind w:left="360" w:right="-108"/>
        <w:rPr>
          <w:bCs/>
          <w:sz w:val="24"/>
          <w:szCs w:val="24"/>
        </w:rPr>
      </w:pPr>
    </w:p>
    <w:p w:rsidR="006A20E4" w:rsidRDefault="006A20E4" w:rsidP="006A20E4">
      <w:pPr>
        <w:shd w:val="clear" w:color="auto" w:fill="FFFFFF"/>
        <w:tabs>
          <w:tab w:val="left" w:pos="9180"/>
        </w:tabs>
        <w:ind w:left="360" w:right="-108"/>
        <w:rPr>
          <w:bCs/>
          <w:sz w:val="24"/>
          <w:szCs w:val="24"/>
        </w:rPr>
      </w:pPr>
    </w:p>
    <w:p w:rsidR="006A20E4" w:rsidRPr="00132784" w:rsidRDefault="006A20E4" w:rsidP="006A20E4">
      <w:pPr>
        <w:shd w:val="clear" w:color="auto" w:fill="FFFFFF"/>
        <w:tabs>
          <w:tab w:val="left" w:pos="9180"/>
        </w:tabs>
        <w:ind w:left="360" w:right="-108"/>
        <w:rPr>
          <w:sz w:val="24"/>
          <w:szCs w:val="24"/>
        </w:rPr>
      </w:pPr>
    </w:p>
    <w:p w:rsidR="00AA17B2" w:rsidRDefault="006760AD" w:rsidP="00F532B7">
      <w:pPr>
        <w:tabs>
          <w:tab w:val="left" w:pos="180"/>
        </w:tabs>
        <w:ind w:left="0"/>
        <w:rPr>
          <w:bCs/>
          <w:sz w:val="24"/>
          <w:szCs w:val="24"/>
        </w:rPr>
      </w:pPr>
      <w:r w:rsidRPr="00ED0F21">
        <w:rPr>
          <w:bCs/>
          <w:sz w:val="24"/>
          <w:szCs w:val="24"/>
        </w:rPr>
        <w:tab/>
        <w:t xml:space="preserve"> </w:t>
      </w:r>
    </w:p>
    <w:p w:rsidR="00F532B7" w:rsidRPr="006A20E4" w:rsidRDefault="00F532B7" w:rsidP="00F532B7">
      <w:pPr>
        <w:ind w:left="0"/>
        <w:rPr>
          <w:b/>
          <w:sz w:val="24"/>
          <w:szCs w:val="24"/>
          <w:lang w:val="cs-CZ"/>
        </w:rPr>
      </w:pPr>
      <w:r w:rsidRPr="006A20E4">
        <w:rPr>
          <w:b/>
          <w:sz w:val="24"/>
          <w:szCs w:val="24"/>
          <w:lang w:val="cs-CZ"/>
        </w:rPr>
        <w:t>PRŮBĚH ZÁVĚREČNÉ ZKOUŠKY</w:t>
      </w:r>
    </w:p>
    <w:p w:rsidR="00F532B7" w:rsidRPr="006A20E4" w:rsidRDefault="00F532B7" w:rsidP="00F532B7">
      <w:pPr>
        <w:ind w:left="0"/>
        <w:rPr>
          <w:sz w:val="24"/>
          <w:szCs w:val="24"/>
          <w:lang w:val="cs-CZ"/>
        </w:rPr>
      </w:pPr>
      <w:r w:rsidRPr="006A20E4">
        <w:rPr>
          <w:sz w:val="24"/>
          <w:szCs w:val="24"/>
          <w:lang w:val="cs-CZ"/>
        </w:rPr>
        <w:t xml:space="preserve">Student si vytáhne </w:t>
      </w:r>
      <w:r w:rsidR="00495F0C" w:rsidRPr="006A20E4">
        <w:rPr>
          <w:sz w:val="24"/>
          <w:szCs w:val="24"/>
          <w:lang w:val="cs-CZ"/>
        </w:rPr>
        <w:t xml:space="preserve">po </w:t>
      </w:r>
      <w:r w:rsidRPr="006A20E4">
        <w:rPr>
          <w:sz w:val="24"/>
          <w:szCs w:val="24"/>
          <w:lang w:val="cs-CZ"/>
        </w:rPr>
        <w:t>jedné otázce z následujících okruhů</w:t>
      </w:r>
      <w:r w:rsidRPr="006A20E4">
        <w:rPr>
          <w:i/>
          <w:sz w:val="24"/>
          <w:szCs w:val="24"/>
          <w:lang w:val="cs-CZ"/>
        </w:rPr>
        <w:t xml:space="preserve"> (celkem tedy </w:t>
      </w:r>
      <w:r w:rsidR="001E6922" w:rsidRPr="006A20E4">
        <w:rPr>
          <w:i/>
          <w:sz w:val="24"/>
          <w:szCs w:val="24"/>
          <w:lang w:val="cs-CZ"/>
        </w:rPr>
        <w:t>3</w:t>
      </w:r>
      <w:r w:rsidRPr="006A20E4">
        <w:rPr>
          <w:i/>
          <w:sz w:val="24"/>
          <w:szCs w:val="24"/>
          <w:lang w:val="cs-CZ"/>
        </w:rPr>
        <w:t xml:space="preserve"> otázky)</w:t>
      </w:r>
      <w:r w:rsidRPr="006A20E4">
        <w:rPr>
          <w:sz w:val="24"/>
          <w:szCs w:val="24"/>
          <w:lang w:val="cs-CZ"/>
        </w:rPr>
        <w:t>:</w:t>
      </w:r>
    </w:p>
    <w:p w:rsidR="003670F7" w:rsidRDefault="00F532B7" w:rsidP="00F532B7">
      <w:pPr>
        <w:ind w:left="0"/>
        <w:rPr>
          <w:sz w:val="24"/>
          <w:szCs w:val="24"/>
          <w:lang w:val="cs-CZ"/>
        </w:rPr>
      </w:pPr>
      <w:r w:rsidRPr="006A20E4">
        <w:rPr>
          <w:sz w:val="24"/>
          <w:szCs w:val="24"/>
          <w:lang w:val="cs-CZ"/>
        </w:rPr>
        <w:t>a)</w:t>
      </w:r>
      <w:r w:rsidR="001E6922" w:rsidRPr="006A20E4">
        <w:rPr>
          <w:sz w:val="24"/>
          <w:szCs w:val="24"/>
          <w:lang w:val="cs-CZ"/>
        </w:rPr>
        <w:t xml:space="preserve"> fonetika - morfologie - syntax</w:t>
      </w:r>
      <w:r w:rsidR="003670F7">
        <w:rPr>
          <w:sz w:val="24"/>
          <w:szCs w:val="24"/>
          <w:lang w:val="cs-CZ"/>
        </w:rPr>
        <w:t xml:space="preserve"> - </w:t>
      </w:r>
      <w:r w:rsidRPr="006A20E4">
        <w:rPr>
          <w:sz w:val="24"/>
          <w:szCs w:val="24"/>
          <w:lang w:val="cs-CZ"/>
        </w:rPr>
        <w:t xml:space="preserve">lexikologie - </w:t>
      </w:r>
      <w:r w:rsidR="003670F7">
        <w:rPr>
          <w:sz w:val="24"/>
          <w:szCs w:val="24"/>
          <w:lang w:val="cs-CZ"/>
        </w:rPr>
        <w:t xml:space="preserve">sémantika - </w:t>
      </w:r>
      <w:r w:rsidRPr="006A20E4">
        <w:rPr>
          <w:sz w:val="24"/>
          <w:szCs w:val="24"/>
          <w:lang w:val="cs-CZ"/>
        </w:rPr>
        <w:t>slovotvorba</w:t>
      </w:r>
      <w:r w:rsidR="003670F7">
        <w:rPr>
          <w:sz w:val="24"/>
          <w:szCs w:val="24"/>
          <w:lang w:val="cs-CZ"/>
        </w:rPr>
        <w:t xml:space="preserve"> - jazyk. </w:t>
      </w:r>
      <w:proofErr w:type="gramStart"/>
      <w:r w:rsidR="003670F7">
        <w:rPr>
          <w:sz w:val="24"/>
          <w:szCs w:val="24"/>
          <w:lang w:val="cs-CZ"/>
        </w:rPr>
        <w:t>interference</w:t>
      </w:r>
      <w:proofErr w:type="gramEnd"/>
    </w:p>
    <w:p w:rsidR="003670F7" w:rsidRDefault="003670F7" w:rsidP="00F532B7">
      <w:pPr>
        <w:ind w:left="0"/>
        <w:rPr>
          <w:i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="001E6922" w:rsidRPr="006A20E4">
        <w:rPr>
          <w:sz w:val="24"/>
          <w:szCs w:val="24"/>
          <w:lang w:val="cs-CZ"/>
        </w:rPr>
        <w:t xml:space="preserve"> </w:t>
      </w:r>
      <w:r w:rsidR="00495F0C" w:rsidRPr="006A20E4">
        <w:rPr>
          <w:i/>
          <w:sz w:val="24"/>
          <w:szCs w:val="24"/>
          <w:lang w:val="cs-CZ"/>
        </w:rPr>
        <w:t xml:space="preserve">(pokud </w:t>
      </w:r>
      <w:r w:rsidR="006A20E4">
        <w:rPr>
          <w:i/>
          <w:sz w:val="24"/>
          <w:szCs w:val="24"/>
          <w:lang w:val="cs-CZ"/>
        </w:rPr>
        <w:t xml:space="preserve">si student vytáhl </w:t>
      </w:r>
      <w:proofErr w:type="spellStart"/>
      <w:r w:rsidR="002E3CDA" w:rsidRPr="006A20E4">
        <w:rPr>
          <w:i/>
          <w:sz w:val="24"/>
          <w:szCs w:val="24"/>
          <w:lang w:val="cs-CZ"/>
        </w:rPr>
        <w:t>fon</w:t>
      </w:r>
      <w:proofErr w:type="spellEnd"/>
      <w:r w:rsidR="002E3CDA" w:rsidRPr="006A20E4">
        <w:rPr>
          <w:i/>
          <w:sz w:val="24"/>
          <w:szCs w:val="24"/>
          <w:lang w:val="cs-CZ"/>
        </w:rPr>
        <w:t>./</w:t>
      </w:r>
      <w:proofErr w:type="gramStart"/>
      <w:r w:rsidR="00495F0C" w:rsidRPr="006A20E4">
        <w:rPr>
          <w:i/>
          <w:sz w:val="24"/>
          <w:szCs w:val="24"/>
          <w:lang w:val="cs-CZ"/>
        </w:rPr>
        <w:t>morf</w:t>
      </w:r>
      <w:r w:rsidR="002E3CDA" w:rsidRPr="006A20E4">
        <w:rPr>
          <w:i/>
          <w:sz w:val="24"/>
          <w:szCs w:val="24"/>
          <w:lang w:val="cs-CZ"/>
        </w:rPr>
        <w:t>./</w:t>
      </w:r>
      <w:proofErr w:type="spellStart"/>
      <w:r w:rsidR="002E3CDA" w:rsidRPr="006A20E4">
        <w:rPr>
          <w:i/>
          <w:sz w:val="24"/>
          <w:szCs w:val="24"/>
          <w:lang w:val="cs-CZ"/>
        </w:rPr>
        <w:t>synt</w:t>
      </w:r>
      <w:proofErr w:type="spellEnd"/>
      <w:proofErr w:type="gramEnd"/>
      <w:r w:rsidR="002E3CDA" w:rsidRPr="006A20E4">
        <w:rPr>
          <w:i/>
          <w:sz w:val="24"/>
          <w:szCs w:val="24"/>
          <w:lang w:val="cs-CZ"/>
        </w:rPr>
        <w:t>.</w:t>
      </w:r>
      <w:r w:rsidR="00495F0C" w:rsidRPr="006A20E4">
        <w:rPr>
          <w:i/>
          <w:sz w:val="24"/>
          <w:szCs w:val="24"/>
          <w:lang w:val="cs-CZ"/>
        </w:rPr>
        <w:t>, bude</w:t>
      </w:r>
      <w:r w:rsidR="002E3CDA" w:rsidRPr="006A20E4">
        <w:rPr>
          <w:i/>
          <w:sz w:val="24"/>
          <w:szCs w:val="24"/>
          <w:lang w:val="cs-CZ"/>
        </w:rPr>
        <w:t xml:space="preserve"> </w:t>
      </w:r>
      <w:r w:rsidR="00495F0C" w:rsidRPr="006A20E4">
        <w:rPr>
          <w:i/>
          <w:sz w:val="24"/>
          <w:szCs w:val="24"/>
          <w:lang w:val="cs-CZ"/>
        </w:rPr>
        <w:t xml:space="preserve">mít </w:t>
      </w:r>
      <w:r w:rsidR="002E3CDA" w:rsidRPr="006A20E4">
        <w:rPr>
          <w:i/>
          <w:sz w:val="24"/>
          <w:szCs w:val="24"/>
          <w:lang w:val="cs-CZ"/>
        </w:rPr>
        <w:t xml:space="preserve">na témže vylosovaném lístku </w:t>
      </w:r>
      <w:r w:rsidR="00495F0C" w:rsidRPr="006A20E4">
        <w:rPr>
          <w:i/>
          <w:sz w:val="24"/>
          <w:szCs w:val="24"/>
          <w:lang w:val="cs-CZ"/>
        </w:rPr>
        <w:t>zada</w:t>
      </w:r>
      <w:r w:rsidR="002E3CDA" w:rsidRPr="006A20E4">
        <w:rPr>
          <w:i/>
          <w:sz w:val="24"/>
          <w:szCs w:val="24"/>
          <w:lang w:val="cs-CZ"/>
        </w:rPr>
        <w:t xml:space="preserve">nou i otázku </w:t>
      </w:r>
    </w:p>
    <w:p w:rsidR="00495F0C" w:rsidRPr="006A20E4" w:rsidRDefault="003670F7" w:rsidP="00F532B7">
      <w:pPr>
        <w:ind w:left="0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</w:t>
      </w:r>
      <w:r w:rsidR="002E3CDA" w:rsidRPr="006A20E4">
        <w:rPr>
          <w:i/>
          <w:sz w:val="24"/>
          <w:szCs w:val="24"/>
          <w:lang w:val="cs-CZ"/>
        </w:rPr>
        <w:t>z</w:t>
      </w:r>
      <w:r>
        <w:rPr>
          <w:i/>
          <w:sz w:val="24"/>
          <w:szCs w:val="24"/>
          <w:lang w:val="cs-CZ"/>
        </w:rPr>
        <w:t xml:space="preserve"> ostatních </w:t>
      </w:r>
      <w:proofErr w:type="spellStart"/>
      <w:r>
        <w:rPr>
          <w:i/>
          <w:sz w:val="24"/>
          <w:szCs w:val="24"/>
          <w:lang w:val="cs-CZ"/>
        </w:rPr>
        <w:t>lingv</w:t>
      </w:r>
      <w:proofErr w:type="spellEnd"/>
      <w:r>
        <w:rPr>
          <w:i/>
          <w:sz w:val="24"/>
          <w:szCs w:val="24"/>
          <w:lang w:val="cs-CZ"/>
        </w:rPr>
        <w:t>. disciplín</w:t>
      </w:r>
      <w:r w:rsidR="002E3CDA" w:rsidRPr="006A20E4">
        <w:rPr>
          <w:i/>
          <w:sz w:val="24"/>
          <w:szCs w:val="24"/>
          <w:lang w:val="cs-CZ"/>
        </w:rPr>
        <w:t>)</w:t>
      </w:r>
    </w:p>
    <w:p w:rsidR="00F532B7" w:rsidRPr="006A20E4" w:rsidRDefault="001E6922" w:rsidP="00F532B7">
      <w:pPr>
        <w:ind w:left="0"/>
        <w:rPr>
          <w:sz w:val="24"/>
          <w:szCs w:val="24"/>
          <w:lang w:val="cs-CZ"/>
        </w:rPr>
      </w:pPr>
      <w:r w:rsidRPr="006A20E4">
        <w:rPr>
          <w:sz w:val="24"/>
          <w:szCs w:val="24"/>
          <w:lang w:val="cs-CZ"/>
        </w:rPr>
        <w:t>b</w:t>
      </w:r>
      <w:r w:rsidR="00F532B7" w:rsidRPr="006A20E4">
        <w:rPr>
          <w:sz w:val="24"/>
          <w:szCs w:val="24"/>
          <w:lang w:val="cs-CZ"/>
        </w:rPr>
        <w:t>) literatura</w:t>
      </w:r>
    </w:p>
    <w:p w:rsidR="00F532B7" w:rsidRPr="006A20E4" w:rsidRDefault="001E6922" w:rsidP="00F532B7">
      <w:pPr>
        <w:ind w:left="0"/>
        <w:rPr>
          <w:sz w:val="24"/>
          <w:szCs w:val="24"/>
          <w:lang w:val="cs-CZ"/>
        </w:rPr>
      </w:pPr>
      <w:r w:rsidRPr="006A20E4">
        <w:rPr>
          <w:sz w:val="24"/>
          <w:szCs w:val="24"/>
          <w:lang w:val="cs-CZ"/>
        </w:rPr>
        <w:t>c</w:t>
      </w:r>
      <w:r w:rsidR="00F532B7" w:rsidRPr="006A20E4">
        <w:rPr>
          <w:sz w:val="24"/>
          <w:szCs w:val="24"/>
          <w:lang w:val="cs-CZ"/>
        </w:rPr>
        <w:t xml:space="preserve">) </w:t>
      </w:r>
      <w:r w:rsidRPr="006A20E4">
        <w:rPr>
          <w:sz w:val="24"/>
          <w:szCs w:val="24"/>
          <w:lang w:val="cs-CZ"/>
        </w:rPr>
        <w:t>didkatika</w:t>
      </w:r>
    </w:p>
    <w:p w:rsidR="006A20E4" w:rsidRDefault="006A20E4" w:rsidP="00F532B7">
      <w:pPr>
        <w:ind w:left="0"/>
        <w:rPr>
          <w:sz w:val="24"/>
          <w:szCs w:val="24"/>
          <w:lang w:val="cs-CZ"/>
        </w:rPr>
      </w:pPr>
    </w:p>
    <w:p w:rsidR="00F532B7" w:rsidRPr="006A20E4" w:rsidRDefault="00F532B7" w:rsidP="00F532B7">
      <w:pPr>
        <w:ind w:left="0"/>
        <w:rPr>
          <w:sz w:val="24"/>
          <w:szCs w:val="24"/>
          <w:lang w:val="cs-CZ"/>
        </w:rPr>
      </w:pPr>
      <w:r w:rsidRPr="006A20E4">
        <w:rPr>
          <w:sz w:val="24"/>
          <w:szCs w:val="24"/>
          <w:lang w:val="cs-CZ"/>
        </w:rPr>
        <w:t>Studentovi bude poskytnuto 45 min. na přípravu, poté následuje vlastní zkouška, která potrvá rovněž 45 minut</w:t>
      </w:r>
      <w:r w:rsidRPr="006A20E4">
        <w:rPr>
          <w:i/>
          <w:sz w:val="24"/>
          <w:szCs w:val="24"/>
          <w:lang w:val="cs-CZ"/>
        </w:rPr>
        <w:t xml:space="preserve"> (15 min. </w:t>
      </w:r>
      <w:r w:rsidR="00495F0C" w:rsidRPr="006A20E4">
        <w:rPr>
          <w:i/>
          <w:sz w:val="24"/>
          <w:szCs w:val="24"/>
          <w:lang w:val="cs-CZ"/>
        </w:rPr>
        <w:t>lingvistika</w:t>
      </w:r>
      <w:r w:rsidRPr="006A20E4">
        <w:rPr>
          <w:i/>
          <w:sz w:val="24"/>
          <w:szCs w:val="24"/>
          <w:lang w:val="cs-CZ"/>
        </w:rPr>
        <w:t xml:space="preserve">, 15 min. literatura, 15 min. </w:t>
      </w:r>
      <w:r w:rsidR="00495F0C" w:rsidRPr="006A20E4">
        <w:rPr>
          <w:i/>
          <w:sz w:val="24"/>
          <w:szCs w:val="24"/>
          <w:lang w:val="cs-CZ"/>
        </w:rPr>
        <w:t>didaktika</w:t>
      </w:r>
      <w:r w:rsidRPr="006A20E4">
        <w:rPr>
          <w:i/>
          <w:sz w:val="24"/>
          <w:szCs w:val="24"/>
          <w:lang w:val="cs-CZ"/>
        </w:rPr>
        <w:t>).</w:t>
      </w:r>
    </w:p>
    <w:p w:rsidR="006A20E4" w:rsidRDefault="006A20E4" w:rsidP="00F532B7">
      <w:pPr>
        <w:ind w:left="0"/>
        <w:rPr>
          <w:sz w:val="24"/>
          <w:szCs w:val="24"/>
          <w:lang w:val="cs-CZ"/>
        </w:rPr>
      </w:pPr>
    </w:p>
    <w:p w:rsidR="00F532B7" w:rsidRPr="006A20E4" w:rsidRDefault="00F532B7" w:rsidP="00F532B7">
      <w:pPr>
        <w:ind w:left="0"/>
        <w:rPr>
          <w:sz w:val="24"/>
          <w:szCs w:val="24"/>
          <w:lang w:val="cs-CZ"/>
        </w:rPr>
      </w:pPr>
      <w:r w:rsidRPr="006A20E4">
        <w:rPr>
          <w:sz w:val="24"/>
          <w:szCs w:val="24"/>
          <w:lang w:val="cs-CZ"/>
        </w:rPr>
        <w:t>Hodnoceny budou nejen znalosti faktické, nýbrž i dovednosti jazykové.</w:t>
      </w:r>
    </w:p>
    <w:p w:rsidR="006A20E4" w:rsidRDefault="006A20E4" w:rsidP="00F532B7">
      <w:pPr>
        <w:ind w:left="0"/>
        <w:rPr>
          <w:sz w:val="24"/>
          <w:szCs w:val="24"/>
          <w:lang w:val="cs-CZ"/>
        </w:rPr>
      </w:pPr>
    </w:p>
    <w:p w:rsidR="00F532B7" w:rsidRPr="003670F7" w:rsidRDefault="00F532B7" w:rsidP="003670F7">
      <w:pPr>
        <w:ind w:left="0"/>
        <w:rPr>
          <w:sz w:val="24"/>
          <w:szCs w:val="24"/>
          <w:lang w:val="cs-CZ"/>
        </w:rPr>
      </w:pPr>
      <w:r w:rsidRPr="006A20E4">
        <w:rPr>
          <w:sz w:val="24"/>
          <w:szCs w:val="24"/>
          <w:lang w:val="cs-CZ"/>
        </w:rPr>
        <w:t xml:space="preserve">Pokud student neuspěl v jedné z otázek uvedených pod body a) - </w:t>
      </w:r>
      <w:r w:rsidR="00495F0C" w:rsidRPr="006A20E4">
        <w:rPr>
          <w:sz w:val="24"/>
          <w:szCs w:val="24"/>
          <w:lang w:val="cs-CZ"/>
        </w:rPr>
        <w:t>c</w:t>
      </w:r>
      <w:r w:rsidRPr="006A20E4">
        <w:rPr>
          <w:sz w:val="24"/>
          <w:szCs w:val="24"/>
          <w:lang w:val="cs-CZ"/>
        </w:rPr>
        <w:t>), znamená to, že n</w:t>
      </w:r>
      <w:r w:rsidR="003670F7">
        <w:rPr>
          <w:sz w:val="24"/>
          <w:szCs w:val="24"/>
          <w:lang w:val="cs-CZ"/>
        </w:rPr>
        <w:t>euspěl u celé závěrečné zkoušky.</w:t>
      </w:r>
    </w:p>
    <w:sectPr w:rsidR="00F532B7" w:rsidRPr="003670F7" w:rsidSect="00F532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52EDC"/>
    <w:multiLevelType w:val="hybridMultilevel"/>
    <w:tmpl w:val="53043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16910"/>
    <w:multiLevelType w:val="hybridMultilevel"/>
    <w:tmpl w:val="A5A6542A"/>
    <w:lvl w:ilvl="0" w:tplc="4A14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AD"/>
    <w:rsid w:val="000268DF"/>
    <w:rsid w:val="001E60F2"/>
    <w:rsid w:val="001E6922"/>
    <w:rsid w:val="002E3CDA"/>
    <w:rsid w:val="003670F7"/>
    <w:rsid w:val="00377436"/>
    <w:rsid w:val="00495F0C"/>
    <w:rsid w:val="006414FA"/>
    <w:rsid w:val="00655010"/>
    <w:rsid w:val="006760AD"/>
    <w:rsid w:val="006A20E4"/>
    <w:rsid w:val="008A6B1E"/>
    <w:rsid w:val="00993C4A"/>
    <w:rsid w:val="009E2C12"/>
    <w:rsid w:val="00A00039"/>
    <w:rsid w:val="00AA17B2"/>
    <w:rsid w:val="00B421FD"/>
    <w:rsid w:val="00B5615A"/>
    <w:rsid w:val="00DA2109"/>
    <w:rsid w:val="00F532B7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96136-28C3-43C1-B06D-C0D2E9A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0AD"/>
    <w:pPr>
      <w:ind w:left="720"/>
    </w:pPr>
    <w:rPr>
      <w:rFonts w:ascii="Calibri" w:hAnsi="Calibri"/>
      <w:sz w:val="22"/>
      <w:szCs w:val="22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760A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ccv.upol.cz/cms_dokumenty/09okr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vomackovao</dc:creator>
  <cp:lastModifiedBy>Hofírek Pavel</cp:lastModifiedBy>
  <cp:revision>2</cp:revision>
  <cp:lastPrinted>2014-02-14T10:04:00Z</cp:lastPrinted>
  <dcterms:created xsi:type="dcterms:W3CDTF">2015-12-11T09:52:00Z</dcterms:created>
  <dcterms:modified xsi:type="dcterms:W3CDTF">2015-12-11T09:52:00Z</dcterms:modified>
</cp:coreProperties>
</file>